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C0" w:rsidRPr="00C842F7" w:rsidRDefault="002716C0" w:rsidP="002716C0">
      <w:pPr>
        <w:rPr>
          <w:b/>
        </w:rPr>
      </w:pPr>
      <w:r w:rsidRPr="004F6660">
        <w:rPr>
          <w:b/>
        </w:rPr>
        <w:t>Вопросы к квалификационному экзамену  ПМ</w:t>
      </w:r>
      <w:r>
        <w:rPr>
          <w:b/>
        </w:rPr>
        <w:t xml:space="preserve"> 03</w:t>
      </w:r>
      <w:r w:rsidRPr="004F6660">
        <w:rPr>
          <w:b/>
        </w:rPr>
        <w:t xml:space="preserve"> </w:t>
      </w:r>
      <w:r w:rsidRPr="00C842F7">
        <w:rPr>
          <w:b/>
        </w:rPr>
        <w:t>«Оказание доврачебной медицинской помощи при неотложных и экстремальных состояниях»</w:t>
      </w:r>
    </w:p>
    <w:p w:rsidR="002716C0" w:rsidRDefault="002716C0" w:rsidP="002716C0">
      <w:pPr>
        <w:tabs>
          <w:tab w:val="left" w:pos="2370"/>
        </w:tabs>
      </w:pPr>
    </w:p>
    <w:p w:rsidR="002716C0" w:rsidRDefault="002716C0" w:rsidP="002716C0">
      <w:pPr>
        <w:tabs>
          <w:tab w:val="left" w:pos="2370"/>
        </w:tabs>
      </w:pPr>
      <w:r>
        <w:t xml:space="preserve">1. Реаниматология, интенсивная терапия, анестезиология – новые медицинские специальности, их основные  принципы. </w:t>
      </w:r>
    </w:p>
    <w:p w:rsidR="002716C0" w:rsidRDefault="002716C0" w:rsidP="002716C0">
      <w:pPr>
        <w:tabs>
          <w:tab w:val="left" w:pos="2370"/>
        </w:tabs>
      </w:pPr>
      <w:r>
        <w:t xml:space="preserve">2. Организация </w:t>
      </w:r>
      <w:proofErr w:type="spellStart"/>
      <w:r>
        <w:t>реаниматологической</w:t>
      </w:r>
      <w:proofErr w:type="spellEnd"/>
      <w:r>
        <w:t xml:space="preserve"> помощи населению. Структура и задачи реаниматологии. </w:t>
      </w:r>
    </w:p>
    <w:p w:rsidR="002716C0" w:rsidRDefault="002716C0" w:rsidP="002716C0">
      <w:pPr>
        <w:tabs>
          <w:tab w:val="left" w:pos="2370"/>
        </w:tabs>
      </w:pPr>
      <w:r>
        <w:t xml:space="preserve">3. </w:t>
      </w:r>
      <w:proofErr w:type="spellStart"/>
      <w:r>
        <w:t>Этико-деонтологические</w:t>
      </w:r>
      <w:proofErr w:type="spellEnd"/>
      <w:r>
        <w:t xml:space="preserve"> проблемы в работе реанимационно-анестезиологических отделений. </w:t>
      </w:r>
    </w:p>
    <w:p w:rsidR="002716C0" w:rsidRDefault="002716C0" w:rsidP="002716C0">
      <w:pPr>
        <w:tabs>
          <w:tab w:val="left" w:pos="2370"/>
        </w:tabs>
      </w:pPr>
      <w:r>
        <w:t xml:space="preserve">4. Права и обязанности медицинской сестры, работа с медицинской документацией.              5. История развития реаниматологии, попытки оживления организма Везалием, </w:t>
      </w:r>
      <w:proofErr w:type="spellStart"/>
      <w:r>
        <w:t>Горвеем</w:t>
      </w:r>
      <w:proofErr w:type="spellEnd"/>
      <w:r>
        <w:t>, Парацельсом.</w:t>
      </w:r>
    </w:p>
    <w:p w:rsidR="002716C0" w:rsidRDefault="002716C0" w:rsidP="002716C0">
      <w:pPr>
        <w:tabs>
          <w:tab w:val="left" w:pos="2370"/>
        </w:tabs>
      </w:pPr>
      <w:r>
        <w:t xml:space="preserve">6. </w:t>
      </w:r>
      <w:r w:rsidRPr="003C4AD5">
        <w:t xml:space="preserve">Стадии терминальных состояний: </w:t>
      </w:r>
      <w:proofErr w:type="spellStart"/>
      <w:r w:rsidRPr="003C4AD5">
        <w:t>предагония</w:t>
      </w:r>
      <w:proofErr w:type="spellEnd"/>
      <w:r w:rsidRPr="003C4AD5">
        <w:t>, агония, терминальная пауза, клиническая смерть, ее признаки.</w:t>
      </w:r>
    </w:p>
    <w:p w:rsidR="002716C0" w:rsidRDefault="002716C0" w:rsidP="002716C0">
      <w:pPr>
        <w:tabs>
          <w:tab w:val="left" w:pos="2370"/>
        </w:tabs>
      </w:pPr>
      <w:r>
        <w:t>7. Причины терминальных состояний. Стадии терминальных состояний. Признаки биологической смерти.</w:t>
      </w:r>
    </w:p>
    <w:p w:rsidR="002716C0" w:rsidRDefault="002716C0" w:rsidP="002716C0">
      <w:r>
        <w:t xml:space="preserve">8. </w:t>
      </w:r>
      <w:r w:rsidRPr="003C4AD5">
        <w:t xml:space="preserve">Показания и противопоказания к проведению сердечно-легочной реанимации. </w:t>
      </w:r>
    </w:p>
    <w:p w:rsidR="002716C0" w:rsidRDefault="002716C0" w:rsidP="002716C0">
      <w:r>
        <w:t xml:space="preserve">9. </w:t>
      </w:r>
      <w:r w:rsidRPr="003C4AD5">
        <w:t xml:space="preserve">Техника простейшей сердечно-легочной реанимации. </w:t>
      </w:r>
    </w:p>
    <w:p w:rsidR="002716C0" w:rsidRDefault="002716C0" w:rsidP="002716C0">
      <w:r>
        <w:t xml:space="preserve">10. </w:t>
      </w:r>
      <w:r w:rsidRPr="003C4AD5">
        <w:t xml:space="preserve">Ошибки при проведении сердечно-легочной реанимации. </w:t>
      </w:r>
    </w:p>
    <w:p w:rsidR="002716C0" w:rsidRDefault="002716C0" w:rsidP="002716C0">
      <w:r>
        <w:t xml:space="preserve">11. </w:t>
      </w:r>
      <w:r w:rsidRPr="003C4AD5">
        <w:t xml:space="preserve">Критерии эффективности СЛР. </w:t>
      </w:r>
    </w:p>
    <w:p w:rsidR="002716C0" w:rsidRDefault="002716C0" w:rsidP="002716C0">
      <w:pPr>
        <w:tabs>
          <w:tab w:val="left" w:pos="2370"/>
        </w:tabs>
      </w:pPr>
      <w:r>
        <w:t>12. Острая дыхательная недостаточность: причины, классификация, симптомы.                   13. Клиническая патология, приводящая к развитию острой дыхательной недостаточности.</w:t>
      </w:r>
    </w:p>
    <w:p w:rsidR="002716C0" w:rsidRDefault="002716C0" w:rsidP="002716C0">
      <w:r>
        <w:t xml:space="preserve">14. Причины и классификация острой дыхательной недостаточности. </w:t>
      </w:r>
    </w:p>
    <w:p w:rsidR="002716C0" w:rsidRDefault="002716C0" w:rsidP="002716C0">
      <w:r>
        <w:t>15. Клинические симптомы острой дыхательной недостаточности.</w:t>
      </w:r>
    </w:p>
    <w:p w:rsidR="002716C0" w:rsidRDefault="002716C0" w:rsidP="002716C0">
      <w:r>
        <w:t xml:space="preserve">16. Этапы сестринского процесса при оказании неотложной помощи и уходе за больными с повреждениями и заболеваниями грудной клетки и органов грудной полости, с </w:t>
      </w:r>
      <w:proofErr w:type="spellStart"/>
      <w:r>
        <w:t>астмастатусом</w:t>
      </w:r>
      <w:proofErr w:type="spellEnd"/>
      <w:r>
        <w:t xml:space="preserve">, «шоковым легким», с обструкцией верхних дыхательных путей. </w:t>
      </w:r>
    </w:p>
    <w:p w:rsidR="002716C0" w:rsidRDefault="002716C0" w:rsidP="002716C0">
      <w:r>
        <w:t>17. Методы искусственного обеспечения газообмена в легких, неотложная помощь, лечение.</w:t>
      </w:r>
    </w:p>
    <w:p w:rsidR="002716C0" w:rsidRDefault="002716C0" w:rsidP="002716C0">
      <w:r>
        <w:t xml:space="preserve">18. Причины и клинические проявления острых состояний в кардиологии. </w:t>
      </w:r>
    </w:p>
    <w:p w:rsidR="002716C0" w:rsidRDefault="002716C0" w:rsidP="002716C0">
      <w:r>
        <w:t>19. Острая сердечная недостаточность, острая сосудистая недостаточность, острые нарушения сердечного ритма, гипертонический криз. Внезапная остановка сердца.</w:t>
      </w:r>
    </w:p>
    <w:p w:rsidR="002716C0" w:rsidRDefault="002716C0" w:rsidP="002716C0">
      <w:r>
        <w:t xml:space="preserve">20. Причины острой сердечнососудистой недостаточности. </w:t>
      </w:r>
    </w:p>
    <w:p w:rsidR="002716C0" w:rsidRDefault="002716C0" w:rsidP="002716C0">
      <w:r>
        <w:t xml:space="preserve">21. Клинические проявления острой сердечнососудистой недостаточности. </w:t>
      </w:r>
    </w:p>
    <w:p w:rsidR="002716C0" w:rsidRDefault="002716C0" w:rsidP="002716C0">
      <w:r>
        <w:t>22. Этапы оказания неотложной помощи.</w:t>
      </w:r>
    </w:p>
    <w:p w:rsidR="002716C0" w:rsidRDefault="002716C0" w:rsidP="002716C0">
      <w:r>
        <w:t xml:space="preserve">23. </w:t>
      </w:r>
      <w:r w:rsidRPr="00300B17">
        <w:t xml:space="preserve">Интенсивная терапия и реанимация при отеке легких, остром инфаркте миокарда, </w:t>
      </w:r>
      <w:proofErr w:type="spellStart"/>
      <w:r w:rsidRPr="00300B17">
        <w:t>кардиогенном</w:t>
      </w:r>
      <w:proofErr w:type="spellEnd"/>
      <w:r w:rsidRPr="00300B17">
        <w:t xml:space="preserve"> шоке, тромбоэмболии легочной артерии, фибрилляции желудочков сердца, гипертоническом кризе, тампонаде сердца. </w:t>
      </w:r>
    </w:p>
    <w:p w:rsidR="002716C0" w:rsidRDefault="002716C0" w:rsidP="002716C0">
      <w:r>
        <w:t xml:space="preserve">24. </w:t>
      </w:r>
      <w:r w:rsidRPr="00300B17">
        <w:t xml:space="preserve">Методы искусственного поддержания кровообращения, электрическая </w:t>
      </w:r>
      <w:proofErr w:type="spellStart"/>
      <w:r w:rsidRPr="00300B17">
        <w:t>дефибрилляция</w:t>
      </w:r>
      <w:proofErr w:type="spellEnd"/>
      <w:r w:rsidRPr="00300B17">
        <w:t xml:space="preserve">, </w:t>
      </w:r>
      <w:proofErr w:type="spellStart"/>
      <w:r w:rsidRPr="00300B17">
        <w:t>прекардиальный</w:t>
      </w:r>
      <w:proofErr w:type="spellEnd"/>
      <w:r w:rsidRPr="00300B17">
        <w:t xml:space="preserve"> удар, медикаментозная стимуляция сердечной деятельности.</w:t>
      </w:r>
    </w:p>
    <w:p w:rsidR="002716C0" w:rsidRDefault="002716C0" w:rsidP="002716C0">
      <w:pPr>
        <w:tabs>
          <w:tab w:val="left" w:pos="2370"/>
        </w:tabs>
      </w:pPr>
      <w:r>
        <w:t xml:space="preserve">25. Острые нарушения мозгового кровообращения. Классификация, клиника, интенсивная терапия и прогноз при ишемическом и геморрагическом инсультах. </w:t>
      </w:r>
    </w:p>
    <w:p w:rsidR="002716C0" w:rsidRDefault="002716C0" w:rsidP="002716C0">
      <w:pPr>
        <w:tabs>
          <w:tab w:val="left" w:pos="2370"/>
        </w:tabs>
      </w:pPr>
      <w:r>
        <w:t xml:space="preserve">26. Черепно-мозговая травма, классификация, особенности клинических симптомов при сотрясениях, ушибах,  </w:t>
      </w:r>
      <w:proofErr w:type="spellStart"/>
      <w:r>
        <w:t>сдавлениях</w:t>
      </w:r>
      <w:proofErr w:type="spellEnd"/>
      <w:r>
        <w:t xml:space="preserve"> головного мозга, переломах черепа. </w:t>
      </w:r>
    </w:p>
    <w:p w:rsidR="002716C0" w:rsidRDefault="002716C0" w:rsidP="002716C0">
      <w:pPr>
        <w:tabs>
          <w:tab w:val="left" w:pos="2370"/>
        </w:tabs>
      </w:pPr>
      <w:r>
        <w:t xml:space="preserve">27. Оказание неотложной помощи и транспортировка. </w:t>
      </w:r>
    </w:p>
    <w:p w:rsidR="002716C0" w:rsidRDefault="002716C0" w:rsidP="002716C0">
      <w:pPr>
        <w:tabs>
          <w:tab w:val="left" w:pos="2370"/>
        </w:tabs>
      </w:pPr>
      <w:r>
        <w:t>28. Интенсивная терапия и неотложная помощь при эпилептическом статусе.</w:t>
      </w:r>
    </w:p>
    <w:p w:rsidR="002716C0" w:rsidRDefault="002716C0" w:rsidP="002716C0">
      <w:pPr>
        <w:tabs>
          <w:tab w:val="left" w:pos="2370"/>
        </w:tabs>
      </w:pPr>
      <w:r>
        <w:t xml:space="preserve">29. Кома. Виды расстройств сознания, определение коматозных состояний, классификация ком. </w:t>
      </w:r>
    </w:p>
    <w:p w:rsidR="002716C0" w:rsidRDefault="002716C0" w:rsidP="002716C0">
      <w:pPr>
        <w:tabs>
          <w:tab w:val="left" w:pos="2370"/>
        </w:tabs>
      </w:pPr>
      <w:r>
        <w:t xml:space="preserve">30. Интенсивная терапия, уход при </w:t>
      </w:r>
      <w:proofErr w:type="spellStart"/>
      <w:r>
        <w:t>кетоацидотической</w:t>
      </w:r>
      <w:proofErr w:type="spellEnd"/>
      <w:r>
        <w:t>, гипогликемической, печеночной, уремической комах.</w:t>
      </w:r>
    </w:p>
    <w:p w:rsidR="002716C0" w:rsidRDefault="002716C0" w:rsidP="002716C0">
      <w:pPr>
        <w:tabs>
          <w:tab w:val="left" w:pos="2370"/>
        </w:tabs>
      </w:pPr>
      <w:r>
        <w:lastRenderedPageBreak/>
        <w:t xml:space="preserve">31. Определение шока, причины, классификация. Клиническая симптоматика. Варианты течения. </w:t>
      </w:r>
    </w:p>
    <w:p w:rsidR="002716C0" w:rsidRDefault="002716C0" w:rsidP="002716C0">
      <w:pPr>
        <w:tabs>
          <w:tab w:val="left" w:pos="2370"/>
        </w:tabs>
      </w:pPr>
      <w:r>
        <w:t xml:space="preserve">32. Интенсивная терапия и реанимационные мероприятия при анафилактическом, травматическом, </w:t>
      </w:r>
      <w:proofErr w:type="spellStart"/>
      <w:r>
        <w:t>кардиогенном</w:t>
      </w:r>
      <w:proofErr w:type="spellEnd"/>
      <w:r>
        <w:t xml:space="preserve"> шоке. </w:t>
      </w:r>
    </w:p>
    <w:p w:rsidR="002716C0" w:rsidRDefault="002716C0" w:rsidP="002716C0">
      <w:pPr>
        <w:tabs>
          <w:tab w:val="left" w:pos="2370"/>
        </w:tabs>
      </w:pPr>
      <w:r>
        <w:t>33. Общие принципы противошоковой терапии, профилактика анафилактического шока.</w:t>
      </w:r>
    </w:p>
    <w:p w:rsidR="002716C0" w:rsidRPr="00BE164A" w:rsidRDefault="002716C0" w:rsidP="002716C0">
      <w:r>
        <w:t xml:space="preserve">34. </w:t>
      </w:r>
      <w:r w:rsidRPr="00BE164A">
        <w:t>Понятийный аппарат медицины катастроф</w:t>
      </w:r>
      <w:r>
        <w:t>.</w:t>
      </w:r>
      <w:r w:rsidRPr="00BE164A">
        <w:t xml:space="preserve"> </w:t>
      </w:r>
    </w:p>
    <w:p w:rsidR="002716C0" w:rsidRDefault="002716C0" w:rsidP="002716C0">
      <w:r>
        <w:t xml:space="preserve">35. </w:t>
      </w:r>
      <w:r w:rsidRPr="00BE164A">
        <w:t>Принципы организации Единой государственной системы предупреждения и ликвидации чрезвычайных ситуаций (ЧС) в России</w:t>
      </w:r>
      <w:r>
        <w:t xml:space="preserve">. </w:t>
      </w:r>
      <w:r w:rsidRPr="00BE164A">
        <w:t xml:space="preserve"> </w:t>
      </w:r>
    </w:p>
    <w:p w:rsidR="002716C0" w:rsidRDefault="002716C0" w:rsidP="002716C0">
      <w:r>
        <w:t xml:space="preserve">36. </w:t>
      </w:r>
      <w:r w:rsidRPr="00BE164A">
        <w:t xml:space="preserve">Организационная структура и задачи </w:t>
      </w:r>
      <w:r w:rsidRPr="009B691F">
        <w:t xml:space="preserve">службы медицины катастроф. </w:t>
      </w:r>
    </w:p>
    <w:p w:rsidR="002716C0" w:rsidRPr="009B691F" w:rsidRDefault="002716C0" w:rsidP="002716C0">
      <w:r>
        <w:t xml:space="preserve">37. </w:t>
      </w:r>
      <w:r w:rsidRPr="009B691F">
        <w:t>Правовая защита здоровья граждан при ЧС</w:t>
      </w:r>
      <w:r>
        <w:t>.</w:t>
      </w:r>
      <w:r w:rsidRPr="009B691F">
        <w:t xml:space="preserve"> </w:t>
      </w:r>
    </w:p>
    <w:p w:rsidR="002716C0" w:rsidRPr="009B691F" w:rsidRDefault="002716C0" w:rsidP="002716C0">
      <w:r>
        <w:t xml:space="preserve">38. </w:t>
      </w:r>
      <w:r w:rsidRPr="009B691F">
        <w:t>Объем, силы и средства для ликвидации ЧС</w:t>
      </w:r>
    </w:p>
    <w:p w:rsidR="002716C0" w:rsidRDefault="002716C0" w:rsidP="002716C0">
      <w:r>
        <w:t xml:space="preserve">39. </w:t>
      </w:r>
      <w:r w:rsidRPr="009B691F">
        <w:t>Понятия: ката</w:t>
      </w:r>
      <w:r>
        <w:t xml:space="preserve">строфа, чрезвычайная ситуация. Классификация чрезвычайных ситуаций. </w:t>
      </w:r>
    </w:p>
    <w:p w:rsidR="002716C0" w:rsidRDefault="002716C0" w:rsidP="002716C0">
      <w:r>
        <w:t>40. Понятия природных (стихийных) катастроф. Классификация природных катастроф.</w:t>
      </w:r>
    </w:p>
    <w:p w:rsidR="002716C0" w:rsidRDefault="002716C0" w:rsidP="002716C0">
      <w:r>
        <w:t>41. Понятия техногенной катастрофы. Классификация техногенной катастрофы.</w:t>
      </w:r>
    </w:p>
    <w:p w:rsidR="002716C0" w:rsidRDefault="002716C0" w:rsidP="002716C0">
      <w:r>
        <w:t>42. Понятие и принципы ЛЭО населения в ЧС.</w:t>
      </w:r>
    </w:p>
    <w:p w:rsidR="002716C0" w:rsidRDefault="002716C0" w:rsidP="002716C0">
      <w:r>
        <w:t>43.  Сущность этапного лечения пострадавших в ЧС.</w:t>
      </w:r>
    </w:p>
    <w:p w:rsidR="002716C0" w:rsidRDefault="002716C0" w:rsidP="002716C0">
      <w:r>
        <w:t>44. Правила проведения реанимационных мероприятий для взрослых и детей при ЧС.</w:t>
      </w:r>
    </w:p>
    <w:p w:rsidR="002716C0" w:rsidRDefault="002716C0" w:rsidP="002716C0">
      <w:r>
        <w:t xml:space="preserve">45. Варианты термического поражения пострадавших в ЧС. </w:t>
      </w:r>
    </w:p>
    <w:p w:rsidR="002716C0" w:rsidRDefault="002716C0" w:rsidP="002716C0">
      <w:r>
        <w:t>46. Виды повреждений, требующих хирургической помощи. Принципы оказания неотложной хирургической помощи.</w:t>
      </w:r>
    </w:p>
    <w:p w:rsidR="002716C0" w:rsidRDefault="002716C0" w:rsidP="002716C0">
      <w:r>
        <w:t xml:space="preserve">47. </w:t>
      </w:r>
      <w:r w:rsidRPr="00C43D68">
        <w:t>Виды кровотечений. Патогенез травматического шока. Принципы оказания неотложной помощи.</w:t>
      </w:r>
    </w:p>
    <w:p w:rsidR="002716C0" w:rsidRDefault="002716C0" w:rsidP="002716C0">
      <w:r>
        <w:t>48. Знать причины и патогенез СДС. Алгоритм оказания неотложной помощи.</w:t>
      </w:r>
    </w:p>
    <w:p w:rsidR="002716C0" w:rsidRDefault="002716C0" w:rsidP="002716C0">
      <w:r>
        <w:t>49. Некоторые особенности детского организма. Особенности оказания неотложной помощи детям.</w:t>
      </w:r>
    </w:p>
    <w:p w:rsidR="002716C0" w:rsidRDefault="002716C0" w:rsidP="002716C0">
      <w:r>
        <w:t>50. Принципы оказания акушерско-гинекологической помощи в ЧС.</w:t>
      </w:r>
    </w:p>
    <w:p w:rsidR="002716C0" w:rsidRDefault="002716C0" w:rsidP="002716C0">
      <w:r>
        <w:t>51. Основные острые психические состояния при ЧС. Принципы оказания неотложной помощи при данных состояниях.</w:t>
      </w:r>
    </w:p>
    <w:p w:rsidR="002716C0" w:rsidRDefault="002716C0" w:rsidP="002716C0">
      <w:r>
        <w:t xml:space="preserve">52. Принципы оказания неотложной помощи.  Правила транспортной иммобилизации. </w:t>
      </w:r>
    </w:p>
    <w:p w:rsidR="002716C0" w:rsidRDefault="002716C0" w:rsidP="002716C0">
      <w:r>
        <w:t>53. Основные возможные очаги катастроф в РА. Принципы составления медико-тактической характеристики очага катастрофы.</w:t>
      </w:r>
    </w:p>
    <w:p w:rsidR="002716C0" w:rsidRPr="005624FE" w:rsidRDefault="002716C0" w:rsidP="002716C0">
      <w:pPr>
        <w:tabs>
          <w:tab w:val="left" w:pos="2370"/>
        </w:tabs>
      </w:pPr>
    </w:p>
    <w:p w:rsidR="0045740F" w:rsidRDefault="0045740F"/>
    <w:sectPr w:rsidR="0045740F" w:rsidSect="00457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6C0"/>
    <w:rsid w:val="002716C0"/>
    <w:rsid w:val="0045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721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2012-11-08T08:50:00Z</dcterms:created>
  <dcterms:modified xsi:type="dcterms:W3CDTF">2012-11-08T08:51:00Z</dcterms:modified>
</cp:coreProperties>
</file>